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60" w:rsidRPr="00084C8F" w:rsidRDefault="004765DA" w:rsidP="003C2935">
      <w:pPr>
        <w:jc w:val="center"/>
        <w:rPr>
          <w:rFonts w:ascii="AntennaCond Bold" w:hAnsi="AntennaCond Bold" w:cstheme="minorHAnsi"/>
          <w:color w:val="000000" w:themeColor="text1"/>
          <w:sz w:val="28"/>
          <w:szCs w:val="28"/>
        </w:rPr>
      </w:pPr>
      <w:r w:rsidRPr="00084C8F">
        <w:rPr>
          <w:rFonts w:ascii="AntennaCond Bold" w:hAnsi="AntennaCond Bold" w:cstheme="minorHAnsi"/>
          <w:color w:val="000000" w:themeColor="text1"/>
          <w:sz w:val="28"/>
          <w:szCs w:val="28"/>
        </w:rPr>
        <w:t>15. Medzinárodný veľtrh</w:t>
      </w:r>
      <w:r w:rsidR="001B7552" w:rsidRPr="00084C8F">
        <w:rPr>
          <w:rFonts w:ascii="AntennaCond Bold" w:hAnsi="AntennaCond Bold" w:cstheme="minorHAnsi"/>
          <w:color w:val="000000" w:themeColor="text1"/>
          <w:sz w:val="28"/>
          <w:szCs w:val="28"/>
        </w:rPr>
        <w:t xml:space="preserve"> cvičných firiem krajín V4</w:t>
      </w:r>
    </w:p>
    <w:p w:rsidR="003C2935" w:rsidRPr="00084C8F" w:rsidRDefault="001B7552" w:rsidP="00E70ECA">
      <w:pPr>
        <w:pStyle w:val="Nadpis7"/>
        <w:keepNext w:val="0"/>
        <w:tabs>
          <w:tab w:val="left" w:pos="2715"/>
        </w:tabs>
        <w:spacing w:before="40"/>
        <w:jc w:val="center"/>
        <w:rPr>
          <w:rFonts w:ascii="AntennaCond Regular" w:eastAsia="Microsoft YaHei UI Light" w:hAnsi="AntennaCond Regular" w:cstheme="minorHAnsi"/>
          <w:b w:val="0"/>
          <w:color w:val="000000" w:themeColor="text1"/>
          <w:sz w:val="28"/>
          <w:szCs w:val="28"/>
        </w:rPr>
      </w:pPr>
      <w:r w:rsidRPr="00084C8F">
        <w:rPr>
          <w:rFonts w:ascii="AntennaCond Regular" w:hAnsi="AntennaCond Regular" w:cstheme="minorHAnsi"/>
          <w:b w:val="0"/>
          <w:color w:val="000000" w:themeColor="text1"/>
          <w:sz w:val="28"/>
          <w:szCs w:val="28"/>
        </w:rPr>
        <w:t>19 .- 20</w:t>
      </w:r>
      <w:r w:rsidR="00F13860" w:rsidRPr="00084C8F">
        <w:rPr>
          <w:rFonts w:ascii="AntennaCond Regular" w:hAnsi="AntennaCond Regular" w:cstheme="minorHAnsi"/>
          <w:b w:val="0"/>
          <w:color w:val="000000" w:themeColor="text1"/>
          <w:sz w:val="28"/>
          <w:szCs w:val="28"/>
        </w:rPr>
        <w:t xml:space="preserve">. </w:t>
      </w:r>
      <w:r w:rsidRPr="00084C8F">
        <w:rPr>
          <w:rFonts w:ascii="AntennaCond Regular" w:hAnsi="AntennaCond Regular" w:cstheme="minorHAnsi"/>
          <w:b w:val="0"/>
          <w:color w:val="000000" w:themeColor="text1"/>
          <w:sz w:val="28"/>
          <w:szCs w:val="28"/>
        </w:rPr>
        <w:t>októbra</w:t>
      </w:r>
      <w:r w:rsidR="00F13860" w:rsidRPr="00084C8F">
        <w:rPr>
          <w:rFonts w:ascii="AntennaCond Regular" w:hAnsi="AntennaCond Regular" w:cstheme="minorHAnsi"/>
          <w:b w:val="0"/>
          <w:color w:val="000000" w:themeColor="text1"/>
          <w:sz w:val="28"/>
          <w:szCs w:val="28"/>
        </w:rPr>
        <w:t xml:space="preserve"> 201</w:t>
      </w:r>
      <w:r w:rsidRPr="00084C8F">
        <w:rPr>
          <w:rFonts w:ascii="AntennaCond Regular" w:hAnsi="AntennaCond Regular" w:cstheme="minorHAnsi"/>
          <w:b w:val="0"/>
          <w:color w:val="000000" w:themeColor="text1"/>
          <w:sz w:val="28"/>
          <w:szCs w:val="28"/>
        </w:rPr>
        <w:t>7</w:t>
      </w:r>
      <w:r w:rsidR="003C2935" w:rsidRPr="00084C8F">
        <w:rPr>
          <w:rFonts w:ascii="AntennaCond Regular" w:hAnsi="AntennaCond Regular" w:cstheme="minorHAnsi"/>
          <w:b w:val="0"/>
          <w:color w:val="000000" w:themeColor="text1"/>
          <w:sz w:val="28"/>
          <w:szCs w:val="28"/>
        </w:rPr>
        <w:t xml:space="preserve">, </w:t>
      </w:r>
      <w:r w:rsidR="003C2935" w:rsidRPr="00084C8F">
        <w:rPr>
          <w:rFonts w:ascii="AntennaCond Regular" w:hAnsi="AntennaCond Regular" w:cstheme="minorHAnsi"/>
          <w:b w:val="0"/>
          <w:bCs/>
          <w:color w:val="000000" w:themeColor="text1"/>
          <w:sz w:val="28"/>
          <w:szCs w:val="28"/>
          <w:lang w:val="pl-PL"/>
        </w:rPr>
        <w:t xml:space="preserve">Spoločenský pavilón, Trieda SNP 61,  </w:t>
      </w:r>
      <w:r w:rsidR="0076097E" w:rsidRPr="00084C8F">
        <w:rPr>
          <w:rFonts w:ascii="AntennaCond Regular" w:eastAsia="Microsoft YaHei UI Light" w:hAnsi="AntennaCond Regular" w:cstheme="minorHAnsi"/>
          <w:b w:val="0"/>
          <w:color w:val="000000" w:themeColor="text1"/>
          <w:sz w:val="28"/>
          <w:szCs w:val="28"/>
        </w:rPr>
        <w:t xml:space="preserve">Košice </w:t>
      </w:r>
    </w:p>
    <w:p w:rsidR="00C00B41" w:rsidRPr="00084C8F" w:rsidRDefault="00F13860" w:rsidP="003C2935">
      <w:pPr>
        <w:jc w:val="center"/>
        <w:rPr>
          <w:rFonts w:ascii="AntennaCond Regular" w:hAnsi="AntennaCond Regular" w:cstheme="minorHAnsi"/>
          <w:color w:val="000000" w:themeColor="text1"/>
          <w:sz w:val="28"/>
          <w:szCs w:val="28"/>
        </w:rPr>
      </w:pPr>
      <w:r w:rsidRPr="00084C8F">
        <w:rPr>
          <w:rFonts w:ascii="AntennaCond Regular" w:hAnsi="AntennaCond Regular" w:cstheme="minorHAnsi"/>
          <w:color w:val="000000" w:themeColor="text1"/>
          <w:sz w:val="28"/>
          <w:szCs w:val="28"/>
        </w:rPr>
        <w:t xml:space="preserve"> </w:t>
      </w:r>
      <w:r w:rsidR="00B66272" w:rsidRPr="00084C8F">
        <w:rPr>
          <w:rFonts w:ascii="AntennaCond Regular" w:hAnsi="AntennaCond Regular" w:cstheme="minorHAnsi"/>
          <w:color w:val="000000" w:themeColor="text1"/>
          <w:sz w:val="28"/>
          <w:szCs w:val="28"/>
        </w:rPr>
        <w:t xml:space="preserve"> </w:t>
      </w:r>
    </w:p>
    <w:p w:rsidR="00A97658" w:rsidRDefault="00FB4570" w:rsidP="003C2935">
      <w:pPr>
        <w:jc w:val="center"/>
        <w:rPr>
          <w:rFonts w:ascii="AntennaCond Bold" w:hAnsi="AntennaCond Bold" w:cstheme="minorHAnsi"/>
          <w:color w:val="000000" w:themeColor="text1"/>
          <w:sz w:val="28"/>
          <w:szCs w:val="28"/>
        </w:rPr>
      </w:pPr>
      <w:r w:rsidRPr="00084C8F">
        <w:rPr>
          <w:rFonts w:ascii="AntennaCond Bold" w:hAnsi="AntennaCond Bold" w:cstheme="minorHAnsi"/>
          <w:color w:val="000000" w:themeColor="text1"/>
          <w:sz w:val="28"/>
          <w:szCs w:val="28"/>
        </w:rPr>
        <w:t xml:space="preserve">Záväzná prihláška </w:t>
      </w:r>
      <w:r w:rsidR="009F3A1D">
        <w:rPr>
          <w:rFonts w:ascii="AntennaCond Bold" w:hAnsi="AntennaCond Bold" w:cstheme="minorHAnsi"/>
          <w:color w:val="000000" w:themeColor="text1"/>
          <w:sz w:val="28"/>
          <w:szCs w:val="28"/>
        </w:rPr>
        <w:t>na súťaž „E-prezentácia cvičnej firmy“</w:t>
      </w:r>
    </w:p>
    <w:p w:rsidR="009F3A1D" w:rsidRPr="00084C8F" w:rsidRDefault="009F3A1D" w:rsidP="003C2935">
      <w:pPr>
        <w:jc w:val="center"/>
        <w:rPr>
          <w:rFonts w:ascii="AntennaCond Bold" w:hAnsi="AntennaCond Bold" w:cstheme="minorHAnsi"/>
          <w:color w:val="000000" w:themeColor="text1"/>
          <w:sz w:val="28"/>
          <w:szCs w:val="28"/>
        </w:rPr>
      </w:pPr>
    </w:p>
    <w:p w:rsidR="009F3A1D" w:rsidRPr="003B0B47" w:rsidRDefault="009F3A1D" w:rsidP="009F3A1D">
      <w:pPr>
        <w:jc w:val="both"/>
        <w:rPr>
          <w:rFonts w:ascii="AntennaCond Regular" w:hAnsi="AntennaCond Regular" w:cs="Times New Roman"/>
        </w:rPr>
      </w:pPr>
      <w:r w:rsidRPr="003B0B47">
        <w:rPr>
          <w:rFonts w:ascii="AntennaCond Regular" w:hAnsi="AntennaCond Regular" w:cs="Times New Roman"/>
        </w:rPr>
        <w:t>Hlavným motívom e-prezentácie cvičnej firmy je presvedčiť publikum a účastníkov veľtrhu o tom, že ich produkt je ten najlepší alebo služba najlepšia.</w:t>
      </w:r>
    </w:p>
    <w:p w:rsidR="009F3A1D" w:rsidRPr="003B0B47" w:rsidRDefault="009F3A1D" w:rsidP="009F3A1D">
      <w:pPr>
        <w:jc w:val="both"/>
        <w:rPr>
          <w:rFonts w:ascii="AntennaCond Regular" w:hAnsi="AntennaCond Regular" w:cs="Times New Roman"/>
          <w:b/>
        </w:rPr>
      </w:pPr>
    </w:p>
    <w:p w:rsidR="009F3A1D" w:rsidRPr="003B0B47" w:rsidRDefault="009F3A1D" w:rsidP="009F3A1D">
      <w:pPr>
        <w:jc w:val="both"/>
        <w:rPr>
          <w:rFonts w:ascii="AntennaCond Regular" w:hAnsi="AntennaCond Regular" w:cs="Times New Roman"/>
        </w:rPr>
      </w:pPr>
      <w:r w:rsidRPr="003B0B47">
        <w:rPr>
          <w:rFonts w:ascii="AntennaCond Regular" w:hAnsi="AntennaCond Regular" w:cs="Times New Roman"/>
          <w:b/>
        </w:rPr>
        <w:t>E-prezentácia nesmie presiahnuť časový limit 5 minút.</w:t>
      </w:r>
      <w:r w:rsidRPr="003B0B47">
        <w:rPr>
          <w:rFonts w:ascii="AntennaCond Regular" w:hAnsi="AntennaCond Regular" w:cs="Times New Roman"/>
        </w:rPr>
        <w:t xml:space="preserve"> Po tomto čase bude prezentovanie ukončené.</w:t>
      </w:r>
    </w:p>
    <w:p w:rsidR="009F3A1D" w:rsidRPr="003B0B47" w:rsidRDefault="009F3A1D" w:rsidP="009F3A1D">
      <w:pPr>
        <w:jc w:val="both"/>
        <w:rPr>
          <w:rFonts w:ascii="AntennaCond Regular" w:hAnsi="AntennaCond Regular" w:cs="Times New Roman"/>
        </w:rPr>
      </w:pPr>
    </w:p>
    <w:p w:rsidR="009F3A1D" w:rsidRPr="003B0B47" w:rsidRDefault="009F3A1D" w:rsidP="009F3A1D">
      <w:pPr>
        <w:jc w:val="both"/>
        <w:rPr>
          <w:rFonts w:ascii="AntennaCond Regular" w:hAnsi="AntennaCond Regular" w:cs="Times New Roman"/>
        </w:rPr>
      </w:pPr>
      <w:r w:rsidRPr="003B0B47">
        <w:rPr>
          <w:rFonts w:ascii="AntennaCond Regular" w:hAnsi="AntennaCond Regular" w:cs="Times New Roman"/>
        </w:rPr>
        <w:t>Štandardnými hodnotenými časťami budú s</w:t>
      </w:r>
      <w:bookmarkStart w:id="0" w:name="_GoBack"/>
      <w:bookmarkEnd w:id="0"/>
      <w:r w:rsidRPr="003B0B47">
        <w:rPr>
          <w:rFonts w:ascii="AntennaCond Regular" w:hAnsi="AntennaCond Regular" w:cs="Times New Roman"/>
        </w:rPr>
        <w:t xml:space="preserve">amotná prezentácia a prezentujúci. Pri prezentácii je dôležité dodržiavať jednoduchosť, príslušnosť k cvičnej firme, dodržiavať štruktúru, eliminovať nepodstatné prvky. Prezentujúci má prezentáciu ovládať, má dávať pozor na spôsob a prejavy verbálnej a neverbálnej komunikácie, má byť reprezentatívny. Oživujúce prvky pri prezentovaní by mali vhodne dopĺňať prezentovanie, no nemali by na seba pútať prílišnú pozornosť (kostýmy, transparenty, reklamy, sprievodné akcie...). </w:t>
      </w:r>
    </w:p>
    <w:p w:rsidR="009F3A1D" w:rsidRPr="003B0B47" w:rsidRDefault="009F3A1D" w:rsidP="009F3A1D">
      <w:pPr>
        <w:jc w:val="both"/>
        <w:rPr>
          <w:rFonts w:ascii="AntennaCond Regular" w:hAnsi="AntennaCond Regular" w:cs="Times New Roman"/>
        </w:rPr>
      </w:pPr>
    </w:p>
    <w:p w:rsidR="009F3A1D" w:rsidRPr="003B0B47" w:rsidRDefault="009F3A1D" w:rsidP="009F3A1D">
      <w:pPr>
        <w:jc w:val="both"/>
        <w:rPr>
          <w:rFonts w:ascii="AntennaCond Regular" w:hAnsi="AntennaCond Regular" w:cs="Times New Roman"/>
        </w:rPr>
      </w:pPr>
      <w:proofErr w:type="spellStart"/>
      <w:r w:rsidRPr="003B0B47">
        <w:rPr>
          <w:rFonts w:ascii="AntennaCond Regular" w:hAnsi="AntennaCond Regular" w:cs="Times New Roman"/>
        </w:rPr>
        <w:t>E-prezentácie</w:t>
      </w:r>
      <w:proofErr w:type="spellEnd"/>
      <w:r w:rsidRPr="003B0B47">
        <w:rPr>
          <w:rFonts w:ascii="AntennaCond Regular" w:hAnsi="AntennaCond Regular" w:cs="Times New Roman"/>
        </w:rPr>
        <w:t xml:space="preserve"> </w:t>
      </w:r>
      <w:r w:rsidR="00C04CC4">
        <w:rPr>
          <w:rFonts w:ascii="AntennaCond Regular" w:hAnsi="AntennaCond Regular" w:cs="Times New Roman"/>
        </w:rPr>
        <w:t xml:space="preserve">a </w:t>
      </w:r>
      <w:proofErr w:type="spellStart"/>
      <w:r w:rsidR="00C04CC4" w:rsidRPr="003B0B47">
        <w:rPr>
          <w:rFonts w:ascii="AntennaCond Regular" w:hAnsi="AntennaCond Regular" w:cs="Times New Roman"/>
        </w:rPr>
        <w:t>oskenovanú</w:t>
      </w:r>
      <w:proofErr w:type="spellEnd"/>
      <w:r w:rsidR="00C04CC4" w:rsidRPr="003B0B47">
        <w:rPr>
          <w:rFonts w:ascii="AntennaCond Regular" w:hAnsi="AntennaCond Regular" w:cs="Times New Roman"/>
        </w:rPr>
        <w:t xml:space="preserve"> prihlášku</w:t>
      </w:r>
      <w:r w:rsidR="00C04CC4">
        <w:rPr>
          <w:rFonts w:ascii="AntennaCond Regular" w:hAnsi="AntennaCond Regular" w:cs="Times New Roman"/>
        </w:rPr>
        <w:t xml:space="preserve"> </w:t>
      </w:r>
      <w:r w:rsidR="00C04CC4" w:rsidRPr="003B0B47">
        <w:rPr>
          <w:rFonts w:ascii="AntennaCond Regular" w:hAnsi="AntennaCond Regular" w:cs="Times New Roman"/>
        </w:rPr>
        <w:t xml:space="preserve"> </w:t>
      </w:r>
      <w:r w:rsidRPr="003B0B47">
        <w:rPr>
          <w:rFonts w:ascii="AntennaCond Regular" w:hAnsi="AntennaCond Regular" w:cs="Times New Roman"/>
        </w:rPr>
        <w:t>zasielajte</w:t>
      </w:r>
      <w:r w:rsidR="00C04CC4">
        <w:rPr>
          <w:rFonts w:ascii="AntennaCond Regular" w:hAnsi="AntennaCond Regular" w:cs="Times New Roman"/>
        </w:rPr>
        <w:t xml:space="preserve"> </w:t>
      </w:r>
      <w:r w:rsidRPr="003B0B47">
        <w:rPr>
          <w:rFonts w:ascii="AntennaCond Regular" w:hAnsi="AntennaCond Regular" w:cs="Times New Roman"/>
        </w:rPr>
        <w:t xml:space="preserve">na </w:t>
      </w:r>
      <w:r w:rsidR="00C04CC4" w:rsidRPr="00246A4E">
        <w:rPr>
          <w:rFonts w:ascii="AntennaCond Regular" w:hAnsi="AntennaCond Regular" w:cs="Times New Roman"/>
          <w:b/>
        </w:rPr>
        <w:t>mvcf.v4@oake.sk</w:t>
      </w:r>
      <w:r w:rsidRPr="003B0B47">
        <w:rPr>
          <w:rFonts w:ascii="AntennaCond Regular" w:hAnsi="AntennaCond Regular" w:cs="Times New Roman"/>
        </w:rPr>
        <w:t xml:space="preserve"> </w:t>
      </w:r>
      <w:r w:rsidR="003B0B47">
        <w:rPr>
          <w:rFonts w:ascii="AntennaCond Regular" w:hAnsi="AntennaCond Regular" w:cs="Times New Roman"/>
        </w:rPr>
        <w:t>najneskôr do 13</w:t>
      </w:r>
      <w:r w:rsidRPr="003B0B47">
        <w:rPr>
          <w:rFonts w:ascii="AntennaCond Regular" w:hAnsi="AntennaCond Regular" w:cs="Times New Roman"/>
        </w:rPr>
        <w:t xml:space="preserve">. októbra 2017.  </w:t>
      </w:r>
    </w:p>
    <w:p w:rsidR="009F3A1D" w:rsidRPr="003B0B47" w:rsidRDefault="009F3A1D" w:rsidP="009F3A1D">
      <w:pPr>
        <w:jc w:val="both"/>
        <w:rPr>
          <w:rFonts w:ascii="AntennaCond Regular" w:hAnsi="AntennaCond Regular" w:cs="Times New Roman"/>
        </w:rPr>
      </w:pPr>
      <w:r w:rsidRPr="003B0B47">
        <w:rPr>
          <w:rFonts w:ascii="AntennaCond Regular" w:hAnsi="AntennaCond Regular" w:cs="Times New Roman"/>
          <w:b/>
        </w:rPr>
        <w:t>Bez zaslanej e-prezentácie nebude prihláška akceptovaná.</w:t>
      </w:r>
      <w:r w:rsidRPr="003B0B47">
        <w:rPr>
          <w:rFonts w:ascii="AntennaCond Regular" w:hAnsi="AntennaCond Regular" w:cs="Times New Roman"/>
        </w:rPr>
        <w:t xml:space="preserve"> Prezentácie môžu byť v akomkoľvek formáte. V prípade väčšieho rozsahu prezentácie, stačí poslať odkaz na stiahnutie súboru na dostupnom úložisku.</w:t>
      </w:r>
    </w:p>
    <w:p w:rsidR="009F3A1D" w:rsidRPr="003B0B47" w:rsidRDefault="009F3A1D" w:rsidP="009F3A1D">
      <w:pPr>
        <w:spacing w:before="100" w:beforeAutospacing="1"/>
        <w:jc w:val="both"/>
        <w:rPr>
          <w:rFonts w:ascii="AntennaCond Regular" w:hAnsi="AntennaCond Regular" w:cs="Times New Roman"/>
        </w:rPr>
      </w:pPr>
      <w:r w:rsidRPr="003B0B47">
        <w:rPr>
          <w:rFonts w:ascii="AntennaCond Regular" w:hAnsi="AntennaCond Regular" w:cs="Times New Roman"/>
        </w:rPr>
        <w:t xml:space="preserve">Presný čas prezentovania (časový harmonogram) CF bude uverejnený na web stránke </w:t>
      </w:r>
      <w:hyperlink r:id="rId7" w:history="1">
        <w:r w:rsidRPr="003B0B47">
          <w:rPr>
            <w:rStyle w:val="Hypertextovprepojenie"/>
            <w:rFonts w:ascii="AntennaCond Regular" w:hAnsi="AntennaCond Regular" w:cs="Times New Roman"/>
          </w:rPr>
          <w:t>www.sccf.sk</w:t>
        </w:r>
      </w:hyperlink>
      <w:r w:rsidR="003B0B47">
        <w:rPr>
          <w:rStyle w:val="Hypertextovprepojenie"/>
          <w:rFonts w:ascii="AntennaCond Regular" w:hAnsi="AntennaCond Regular" w:cs="Times New Roman"/>
        </w:rPr>
        <w:t xml:space="preserve"> a na www.oake.sk</w:t>
      </w:r>
      <w:r w:rsidRPr="003B0B47">
        <w:rPr>
          <w:rFonts w:ascii="AntennaCond Regular" w:hAnsi="AntennaCond Regular" w:cs="Times New Roman"/>
        </w:rPr>
        <w:t>, a to 2 kalendárne dni pred konaním veľtrhu. Každá cvičná firma dostane potvrdzujúcu správu o doručení prezentácie na svoju e-mailovú adresu.</w:t>
      </w:r>
    </w:p>
    <w:p w:rsidR="009F3A1D" w:rsidRPr="003B0B47" w:rsidRDefault="009F3A1D" w:rsidP="009F3A1D">
      <w:pPr>
        <w:spacing w:after="120"/>
        <w:jc w:val="center"/>
        <w:rPr>
          <w:rFonts w:ascii="AntennaCond Regular" w:hAnsi="AntennaCond Regular" w:cs="Times New Roman"/>
          <w:b/>
          <w:color w:val="002060"/>
        </w:rPr>
      </w:pPr>
    </w:p>
    <w:tbl>
      <w:tblPr>
        <w:tblW w:w="9815" w:type="dxa"/>
        <w:tblInd w:w="5" w:type="dxa"/>
        <w:tblLayout w:type="fixed"/>
        <w:tblCellMar>
          <w:left w:w="0" w:type="dxa"/>
          <w:right w:w="0" w:type="dxa"/>
        </w:tblCellMar>
        <w:tblLook w:val="0000"/>
      </w:tblPr>
      <w:tblGrid>
        <w:gridCol w:w="5670"/>
        <w:gridCol w:w="3685"/>
        <w:gridCol w:w="460"/>
      </w:tblGrid>
      <w:tr w:rsidR="009F3A1D" w:rsidRPr="003B0B47" w:rsidTr="00865C3E">
        <w:trPr>
          <w:trHeight w:val="300"/>
        </w:trPr>
        <w:tc>
          <w:tcPr>
            <w:tcW w:w="5670" w:type="dxa"/>
            <w:tcBorders>
              <w:top w:val="single" w:sz="4" w:space="0" w:color="auto"/>
              <w:left w:val="single" w:sz="4" w:space="0" w:color="auto"/>
              <w:bottom w:val="nil"/>
              <w:right w:val="nil"/>
            </w:tcBorders>
            <w:vAlign w:val="center"/>
          </w:tcPr>
          <w:p w:rsidR="009F3A1D" w:rsidRPr="003B0B47" w:rsidRDefault="009F3A1D" w:rsidP="00865C3E">
            <w:pPr>
              <w:rPr>
                <w:rFonts w:ascii="AntennaCond Regular" w:hAnsi="AntennaCond Regular"/>
                <w:b/>
                <w:color w:val="002060"/>
              </w:rPr>
            </w:pPr>
            <w:r w:rsidRPr="003B0B47">
              <w:rPr>
                <w:rFonts w:ascii="AntennaCond Regular" w:hAnsi="AntennaCond Regular"/>
                <w:b/>
                <w:color w:val="002060"/>
              </w:rPr>
              <w:t xml:space="preserve">Názov cvičnej firmy (CF): </w:t>
            </w:r>
          </w:p>
        </w:tc>
        <w:tc>
          <w:tcPr>
            <w:tcW w:w="3685" w:type="dxa"/>
            <w:tcBorders>
              <w:top w:val="single" w:sz="4" w:space="0" w:color="auto"/>
              <w:left w:val="nil"/>
              <w:bottom w:val="nil"/>
              <w:right w:val="nil"/>
            </w:tcBorders>
            <w:vAlign w:val="bottom"/>
          </w:tcPr>
          <w:p w:rsidR="009F3A1D" w:rsidRPr="003B0B47" w:rsidRDefault="009F3A1D" w:rsidP="00865C3E">
            <w:pPr>
              <w:jc w:val="center"/>
              <w:rPr>
                <w:rFonts w:ascii="AntennaCond Regular" w:hAnsi="AntennaCond Regular"/>
                <w:color w:val="002060"/>
              </w:rPr>
            </w:pPr>
          </w:p>
        </w:tc>
        <w:tc>
          <w:tcPr>
            <w:tcW w:w="460" w:type="dxa"/>
            <w:tcBorders>
              <w:top w:val="single" w:sz="4" w:space="0" w:color="auto"/>
              <w:left w:val="nil"/>
              <w:bottom w:val="nil"/>
              <w:right w:val="single" w:sz="4" w:space="0" w:color="auto"/>
            </w:tcBorders>
            <w:vAlign w:val="bottom"/>
          </w:tcPr>
          <w:p w:rsidR="009F3A1D" w:rsidRPr="003B0B47" w:rsidRDefault="009F3A1D" w:rsidP="00865C3E">
            <w:pPr>
              <w:jc w:val="center"/>
              <w:rPr>
                <w:rFonts w:ascii="AntennaCond Regular" w:hAnsi="AntennaCond Regular"/>
                <w:color w:val="002060"/>
              </w:rPr>
            </w:pPr>
          </w:p>
        </w:tc>
      </w:tr>
      <w:tr w:rsidR="009F3A1D" w:rsidRPr="003B0B47" w:rsidTr="00865C3E">
        <w:trPr>
          <w:trHeight w:val="433"/>
        </w:trPr>
        <w:tc>
          <w:tcPr>
            <w:tcW w:w="5670" w:type="dxa"/>
            <w:tcBorders>
              <w:top w:val="nil"/>
              <w:left w:val="single" w:sz="4" w:space="0" w:color="auto"/>
              <w:bottom w:val="single" w:sz="4" w:space="0" w:color="auto"/>
              <w:right w:val="nil"/>
            </w:tcBorders>
          </w:tcPr>
          <w:p w:rsidR="009F3A1D" w:rsidRPr="003B0B47" w:rsidRDefault="009F3A1D" w:rsidP="00865C3E">
            <w:pPr>
              <w:spacing w:before="120"/>
              <w:rPr>
                <w:rFonts w:ascii="AntennaCond Regular" w:hAnsi="AntennaCond Regular"/>
                <w:b/>
                <w:strike/>
                <w:color w:val="002060"/>
              </w:rPr>
            </w:pPr>
          </w:p>
        </w:tc>
        <w:tc>
          <w:tcPr>
            <w:tcW w:w="3685" w:type="dxa"/>
            <w:tcBorders>
              <w:top w:val="nil"/>
              <w:left w:val="nil"/>
              <w:bottom w:val="single" w:sz="4" w:space="0" w:color="auto"/>
              <w:right w:val="nil"/>
            </w:tcBorders>
          </w:tcPr>
          <w:p w:rsidR="009F3A1D" w:rsidRPr="003B0B47" w:rsidRDefault="009F3A1D" w:rsidP="00865C3E">
            <w:pPr>
              <w:jc w:val="center"/>
              <w:rPr>
                <w:rFonts w:ascii="AntennaCond Regular" w:hAnsi="AntennaCond Regular"/>
                <w:color w:val="002060"/>
              </w:rPr>
            </w:pPr>
          </w:p>
          <w:p w:rsidR="009F3A1D" w:rsidRPr="003B0B47" w:rsidRDefault="009F3A1D" w:rsidP="00865C3E">
            <w:pPr>
              <w:jc w:val="center"/>
              <w:rPr>
                <w:rFonts w:ascii="AntennaCond Regular" w:hAnsi="AntennaCond Regular"/>
                <w:color w:val="002060"/>
              </w:rPr>
            </w:pPr>
          </w:p>
        </w:tc>
        <w:tc>
          <w:tcPr>
            <w:tcW w:w="460" w:type="dxa"/>
            <w:tcBorders>
              <w:top w:val="nil"/>
              <w:left w:val="nil"/>
              <w:bottom w:val="single" w:sz="4" w:space="0" w:color="auto"/>
              <w:right w:val="single" w:sz="4" w:space="0" w:color="auto"/>
            </w:tcBorders>
          </w:tcPr>
          <w:p w:rsidR="009F3A1D" w:rsidRPr="003B0B47" w:rsidRDefault="009F3A1D" w:rsidP="00865C3E">
            <w:pPr>
              <w:jc w:val="center"/>
              <w:rPr>
                <w:rFonts w:ascii="AntennaCond Regular" w:hAnsi="AntennaCond Regular"/>
                <w:color w:val="002060"/>
              </w:rPr>
            </w:pPr>
          </w:p>
        </w:tc>
      </w:tr>
      <w:tr w:rsidR="009F3A1D" w:rsidRPr="003B0B47" w:rsidTr="00865C3E">
        <w:trPr>
          <w:trHeight w:val="1084"/>
        </w:trPr>
        <w:tc>
          <w:tcPr>
            <w:tcW w:w="5670" w:type="dxa"/>
            <w:tcBorders>
              <w:top w:val="nil"/>
              <w:left w:val="single" w:sz="4" w:space="0" w:color="auto"/>
              <w:bottom w:val="single" w:sz="4" w:space="0" w:color="auto"/>
              <w:right w:val="nil"/>
            </w:tcBorders>
          </w:tcPr>
          <w:p w:rsidR="009F3A1D" w:rsidRPr="003B0B47" w:rsidRDefault="009F3A1D" w:rsidP="00865C3E">
            <w:pPr>
              <w:pStyle w:val="Nadpis2"/>
              <w:spacing w:before="120"/>
              <w:rPr>
                <w:rFonts w:ascii="AntennaCond Regular" w:hAnsi="AntennaCond Regular"/>
                <w:i w:val="0"/>
                <w:color w:val="002060"/>
                <w:sz w:val="24"/>
                <w:szCs w:val="24"/>
              </w:rPr>
            </w:pPr>
            <w:bookmarkStart w:id="1" w:name="_Toc76883619"/>
            <w:r w:rsidRPr="003B0B47">
              <w:rPr>
                <w:rFonts w:ascii="AntennaCond Regular" w:hAnsi="AntennaCond Regular"/>
                <w:i w:val="0"/>
                <w:color w:val="002060"/>
                <w:sz w:val="24"/>
                <w:szCs w:val="24"/>
              </w:rPr>
              <w:t>Názov a adresa</w:t>
            </w:r>
            <w:bookmarkEnd w:id="1"/>
            <w:r w:rsidRPr="003B0B47">
              <w:rPr>
                <w:rFonts w:ascii="AntennaCond Regular" w:hAnsi="AntennaCond Regular"/>
                <w:i w:val="0"/>
                <w:color w:val="002060"/>
                <w:sz w:val="24"/>
                <w:szCs w:val="24"/>
              </w:rPr>
              <w:t xml:space="preserve"> školy: </w:t>
            </w:r>
          </w:p>
          <w:p w:rsidR="009F3A1D" w:rsidRPr="003B0B47" w:rsidRDefault="009F3A1D" w:rsidP="00865C3E">
            <w:pPr>
              <w:rPr>
                <w:rFonts w:ascii="AntennaCond Regular" w:hAnsi="AntennaCond Regular"/>
                <w:color w:val="002060"/>
              </w:rPr>
            </w:pPr>
          </w:p>
          <w:p w:rsidR="009F3A1D" w:rsidRPr="003B0B47" w:rsidRDefault="009F3A1D" w:rsidP="00865C3E">
            <w:pPr>
              <w:rPr>
                <w:rFonts w:ascii="AntennaCond Regular" w:hAnsi="AntennaCond Regular"/>
                <w:color w:val="002060"/>
              </w:rPr>
            </w:pPr>
          </w:p>
        </w:tc>
        <w:tc>
          <w:tcPr>
            <w:tcW w:w="3685" w:type="dxa"/>
            <w:tcBorders>
              <w:top w:val="nil"/>
              <w:left w:val="single" w:sz="4" w:space="0" w:color="auto"/>
              <w:bottom w:val="single" w:sz="4" w:space="0" w:color="auto"/>
              <w:right w:val="nil"/>
            </w:tcBorders>
          </w:tcPr>
          <w:p w:rsidR="009F3A1D" w:rsidRPr="003B0B47" w:rsidRDefault="009F3A1D" w:rsidP="00865C3E">
            <w:pPr>
              <w:spacing w:before="120"/>
              <w:rPr>
                <w:rFonts w:ascii="AntennaCond Regular" w:hAnsi="AntennaCond Regular"/>
                <w:b/>
                <w:color w:val="002060"/>
              </w:rPr>
            </w:pPr>
            <w:r w:rsidRPr="003B0B47">
              <w:rPr>
                <w:rFonts w:ascii="AntennaCond Regular" w:hAnsi="AntennaCond Regular"/>
                <w:b/>
                <w:color w:val="002060"/>
              </w:rPr>
              <w:t xml:space="preserve">PSČ + mesto: </w:t>
            </w:r>
          </w:p>
          <w:p w:rsidR="009F3A1D" w:rsidRPr="003B0B47" w:rsidRDefault="009F3A1D" w:rsidP="00865C3E">
            <w:pPr>
              <w:rPr>
                <w:rFonts w:ascii="AntennaCond Regular" w:hAnsi="AntennaCond Regular"/>
                <w:b/>
                <w:color w:val="002060"/>
              </w:rPr>
            </w:pPr>
            <w:r w:rsidRPr="003B0B47">
              <w:rPr>
                <w:rFonts w:ascii="AntennaCond Regular" w:hAnsi="AntennaCond Regular"/>
                <w:b/>
                <w:color w:val="002060"/>
              </w:rPr>
              <w:t xml:space="preserve"> </w:t>
            </w:r>
          </w:p>
          <w:p w:rsidR="009F3A1D" w:rsidRPr="003B0B47" w:rsidRDefault="009F3A1D" w:rsidP="00865C3E">
            <w:pPr>
              <w:spacing w:before="120"/>
              <w:rPr>
                <w:rFonts w:ascii="AntennaCond Regular" w:hAnsi="AntennaCond Regular"/>
                <w:color w:val="002060"/>
              </w:rPr>
            </w:pPr>
            <w:r w:rsidRPr="003B0B47">
              <w:rPr>
                <w:rFonts w:ascii="AntennaCond Regular" w:hAnsi="AntennaCond Regular"/>
                <w:color w:val="002060"/>
              </w:rPr>
              <w:t xml:space="preserve">Kraj: </w:t>
            </w:r>
          </w:p>
        </w:tc>
        <w:tc>
          <w:tcPr>
            <w:tcW w:w="460" w:type="dxa"/>
            <w:tcBorders>
              <w:top w:val="nil"/>
              <w:left w:val="nil"/>
              <w:bottom w:val="single" w:sz="4" w:space="0" w:color="auto"/>
              <w:right w:val="single" w:sz="4" w:space="0" w:color="auto"/>
            </w:tcBorders>
          </w:tcPr>
          <w:p w:rsidR="009F3A1D" w:rsidRPr="003B0B47" w:rsidRDefault="009F3A1D" w:rsidP="00865C3E">
            <w:pPr>
              <w:jc w:val="center"/>
              <w:rPr>
                <w:rFonts w:ascii="AntennaCond Regular" w:hAnsi="AntennaCond Regular"/>
                <w:color w:val="002060"/>
              </w:rPr>
            </w:pPr>
          </w:p>
        </w:tc>
      </w:tr>
      <w:tr w:rsidR="009F3A1D" w:rsidRPr="003B0B47" w:rsidTr="00865C3E">
        <w:trPr>
          <w:trHeight w:val="1445"/>
        </w:trPr>
        <w:tc>
          <w:tcPr>
            <w:tcW w:w="5670" w:type="dxa"/>
            <w:tcBorders>
              <w:top w:val="nil"/>
              <w:left w:val="single" w:sz="4" w:space="0" w:color="auto"/>
              <w:bottom w:val="single" w:sz="4" w:space="0" w:color="auto"/>
              <w:right w:val="nil"/>
            </w:tcBorders>
          </w:tcPr>
          <w:p w:rsidR="009F3A1D" w:rsidRPr="003B0B47" w:rsidRDefault="009F3A1D" w:rsidP="00865C3E">
            <w:pPr>
              <w:spacing w:before="120" w:line="360" w:lineRule="auto"/>
              <w:rPr>
                <w:rFonts w:ascii="AntennaCond Regular" w:hAnsi="AntennaCond Regular"/>
                <w:b/>
                <w:color w:val="002060"/>
              </w:rPr>
            </w:pPr>
            <w:r w:rsidRPr="003B0B47">
              <w:rPr>
                <w:rFonts w:ascii="AntennaCond Regular" w:hAnsi="AntennaCond Regular"/>
                <w:b/>
                <w:color w:val="002060"/>
              </w:rPr>
              <w:t>e-mail cvičnej firmy:</w:t>
            </w:r>
          </w:p>
        </w:tc>
        <w:tc>
          <w:tcPr>
            <w:tcW w:w="3685" w:type="dxa"/>
            <w:tcBorders>
              <w:top w:val="nil"/>
              <w:left w:val="single" w:sz="4" w:space="0" w:color="auto"/>
              <w:bottom w:val="single" w:sz="4" w:space="0" w:color="auto"/>
              <w:right w:val="nil"/>
            </w:tcBorders>
          </w:tcPr>
          <w:p w:rsidR="009F3A1D" w:rsidRPr="003B0B47" w:rsidRDefault="009F3A1D" w:rsidP="00865C3E">
            <w:pPr>
              <w:spacing w:before="120" w:line="360" w:lineRule="auto"/>
              <w:rPr>
                <w:rFonts w:ascii="AntennaCond Regular" w:hAnsi="AntennaCond Regular"/>
                <w:b/>
                <w:color w:val="002060"/>
              </w:rPr>
            </w:pPr>
            <w:r w:rsidRPr="003B0B47">
              <w:rPr>
                <w:rFonts w:ascii="AntennaCond Regular" w:hAnsi="AntennaCond Regular"/>
                <w:b/>
                <w:color w:val="002060"/>
              </w:rPr>
              <w:t xml:space="preserve">e-mail učiteľa: </w:t>
            </w:r>
          </w:p>
          <w:p w:rsidR="009F3A1D" w:rsidRPr="003B0B47" w:rsidRDefault="009F3A1D" w:rsidP="00865C3E">
            <w:pPr>
              <w:spacing w:before="120" w:line="360" w:lineRule="auto"/>
              <w:rPr>
                <w:rFonts w:ascii="AntennaCond Regular" w:hAnsi="AntennaCond Regular"/>
                <w:b/>
                <w:color w:val="002060"/>
              </w:rPr>
            </w:pPr>
          </w:p>
          <w:p w:rsidR="009F3A1D" w:rsidRPr="003B0B47" w:rsidRDefault="009F3A1D" w:rsidP="00865C3E">
            <w:pPr>
              <w:spacing w:before="120" w:line="360" w:lineRule="auto"/>
              <w:rPr>
                <w:rFonts w:ascii="AntennaCond Regular" w:hAnsi="AntennaCond Regular"/>
                <w:b/>
                <w:color w:val="002060"/>
              </w:rPr>
            </w:pPr>
          </w:p>
        </w:tc>
        <w:tc>
          <w:tcPr>
            <w:tcW w:w="460" w:type="dxa"/>
            <w:tcBorders>
              <w:top w:val="nil"/>
              <w:left w:val="nil"/>
              <w:bottom w:val="single" w:sz="4" w:space="0" w:color="auto"/>
              <w:right w:val="single" w:sz="4" w:space="0" w:color="auto"/>
            </w:tcBorders>
          </w:tcPr>
          <w:p w:rsidR="009F3A1D" w:rsidRPr="003B0B47" w:rsidRDefault="009F3A1D" w:rsidP="00865C3E">
            <w:pPr>
              <w:jc w:val="center"/>
              <w:rPr>
                <w:rFonts w:ascii="AntennaCond Regular" w:hAnsi="AntennaCond Regular"/>
                <w:color w:val="002060"/>
              </w:rPr>
            </w:pPr>
          </w:p>
        </w:tc>
      </w:tr>
    </w:tbl>
    <w:p w:rsidR="001B7552" w:rsidRPr="003B0B47" w:rsidRDefault="001B7552" w:rsidP="001B7552">
      <w:pPr>
        <w:tabs>
          <w:tab w:val="decimal" w:pos="6570"/>
        </w:tabs>
        <w:jc w:val="both"/>
        <w:rPr>
          <w:rFonts w:ascii="AntennaCond Regular" w:hAnsi="AntennaCond Regular"/>
          <w:b/>
        </w:rPr>
      </w:pPr>
    </w:p>
    <w:p w:rsidR="0037007D" w:rsidRPr="003B0B47" w:rsidRDefault="0037007D" w:rsidP="001B7552">
      <w:pPr>
        <w:tabs>
          <w:tab w:val="decimal" w:pos="6570"/>
        </w:tabs>
        <w:jc w:val="both"/>
        <w:rPr>
          <w:rFonts w:ascii="AntennaCond Regular" w:hAnsi="AntennaCond Regular"/>
          <w:b/>
        </w:rPr>
      </w:pPr>
    </w:p>
    <w:p w:rsidR="0037007D" w:rsidRPr="004C12D9" w:rsidRDefault="0037007D" w:rsidP="001B7552">
      <w:pPr>
        <w:tabs>
          <w:tab w:val="decimal" w:pos="6570"/>
        </w:tabs>
        <w:jc w:val="both"/>
        <w:rPr>
          <w:rFonts w:ascii="AntennaCond Regular" w:hAnsi="AntennaCond Regular"/>
          <w:b/>
          <w:sz w:val="16"/>
          <w:szCs w:val="16"/>
        </w:rPr>
      </w:pPr>
    </w:p>
    <w:p w:rsidR="00084C8F" w:rsidRDefault="00084C8F" w:rsidP="00D920C7">
      <w:pPr>
        <w:tabs>
          <w:tab w:val="decimal" w:pos="6570"/>
        </w:tabs>
        <w:rPr>
          <w:rFonts w:ascii="AntennaCond Regular" w:hAnsi="AntennaCond Regular" w:cs="Times New Roman"/>
          <w:sz w:val="20"/>
        </w:rPr>
      </w:pPr>
    </w:p>
    <w:p w:rsidR="008B0CAE" w:rsidRPr="0076097E" w:rsidRDefault="00AB7987" w:rsidP="00D920C7">
      <w:pPr>
        <w:tabs>
          <w:tab w:val="decimal" w:pos="6570"/>
        </w:tabs>
        <w:rPr>
          <w:rFonts w:ascii="AntennaCond Regular" w:eastAsia="Microsoft YaHei UI Light" w:hAnsi="AntennaCond Regular" w:cs="Times New Roman"/>
        </w:rPr>
      </w:pPr>
      <w:r>
        <w:rPr>
          <w:rFonts w:ascii="AntennaCond Regular" w:hAnsi="AntennaCond Regular" w:cs="Times New Roman"/>
          <w:sz w:val="20"/>
        </w:rPr>
        <w:t>D</w:t>
      </w:r>
      <w:r w:rsidR="00BA5DC7" w:rsidRPr="0076097E">
        <w:rPr>
          <w:rFonts w:ascii="AntennaCond Regular" w:hAnsi="AntennaCond Regular" w:cs="Times New Roman"/>
          <w:sz w:val="20"/>
        </w:rPr>
        <w:t>átum:</w:t>
      </w:r>
      <w:r w:rsidR="003C572C" w:rsidRPr="0076097E">
        <w:rPr>
          <w:rFonts w:ascii="AntennaCond Regular" w:eastAsia="Microsoft YaHei UI Light" w:hAnsi="AntennaCond Regular"/>
          <w:noProof/>
          <w:sz w:val="72"/>
          <w:szCs w:val="72"/>
        </w:rPr>
        <w:drawing>
          <wp:anchor distT="0" distB="0" distL="114300" distR="114300" simplePos="0" relativeHeight="251662336" behindDoc="0" locked="0" layoutInCell="1" allowOverlap="1">
            <wp:simplePos x="0" y="0"/>
            <wp:positionH relativeFrom="column">
              <wp:posOffset>7263130</wp:posOffset>
            </wp:positionH>
            <wp:positionV relativeFrom="paragraph">
              <wp:posOffset>-480694</wp:posOffset>
            </wp:positionV>
            <wp:extent cx="1123950" cy="901038"/>
            <wp:effectExtent l="0" t="0" r="0" b="0"/>
            <wp:wrapNone/>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_NHF_image007.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8138" cy="904395"/>
                    </a:xfrm>
                    <a:prstGeom prst="rect">
                      <a:avLst/>
                    </a:prstGeom>
                  </pic:spPr>
                </pic:pic>
              </a:graphicData>
            </a:graphic>
          </wp:anchor>
        </w:drawing>
      </w:r>
      <w:r w:rsidR="007972A6" w:rsidRPr="0076097E">
        <w:rPr>
          <w:rFonts w:ascii="AntennaCond Regular" w:eastAsia="Microsoft YaHei UI Light" w:hAnsi="AntennaCond Regular" w:cs="Times New Roman"/>
        </w:rPr>
        <w:t xml:space="preserve"> </w:t>
      </w:r>
      <w:r w:rsidR="009D3CF1" w:rsidRPr="0076097E">
        <w:rPr>
          <w:rFonts w:ascii="AntennaCond Regular" w:eastAsia="Microsoft YaHei UI Light" w:hAnsi="AntennaCond Regular" w:cs="Times New Roman"/>
        </w:rPr>
        <w:t xml:space="preserve">                                     </w:t>
      </w:r>
      <w:r w:rsidR="0037007D">
        <w:rPr>
          <w:rFonts w:ascii="AntennaCond Regular" w:eastAsia="Microsoft YaHei UI Light" w:hAnsi="AntennaCond Regular" w:cs="Times New Roman"/>
        </w:rPr>
        <w:t xml:space="preserve">      </w:t>
      </w:r>
      <w:r w:rsidR="009D3CF1" w:rsidRPr="0076097E">
        <w:rPr>
          <w:rFonts w:ascii="AntennaCond Regular" w:eastAsia="Microsoft YaHei UI Light" w:hAnsi="AntennaCond Regular" w:cs="Times New Roman"/>
        </w:rPr>
        <w:t xml:space="preserve">    </w:t>
      </w:r>
      <w:r>
        <w:rPr>
          <w:rFonts w:ascii="AntennaCond Regular" w:hAnsi="AntennaCond Regular" w:cs="Times New Roman"/>
          <w:sz w:val="20"/>
        </w:rPr>
        <w:t>P</w:t>
      </w:r>
      <w:r w:rsidR="008B0CAE" w:rsidRPr="0076097E">
        <w:rPr>
          <w:rFonts w:ascii="AntennaCond Regular" w:hAnsi="AntennaCond Regular" w:cs="Times New Roman"/>
          <w:sz w:val="20"/>
        </w:rPr>
        <w:t>ečiatka a podpis riaditeľa školy</w:t>
      </w:r>
      <w:r w:rsidR="00084C8F">
        <w:rPr>
          <w:rFonts w:ascii="AntennaCond Regular" w:hAnsi="AntennaCond Regular" w:cs="Times New Roman"/>
          <w:sz w:val="20"/>
        </w:rPr>
        <w:t>: ..........................................................</w:t>
      </w:r>
    </w:p>
    <w:sectPr w:rsidR="008B0CAE" w:rsidRPr="0076097E" w:rsidSect="0037007D">
      <w:headerReference w:type="default" r:id="rId9"/>
      <w:footerReference w:type="default" r:id="rId10"/>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C38" w:rsidRDefault="00695C38" w:rsidP="00BD44FC">
      <w:r>
        <w:separator/>
      </w:r>
    </w:p>
  </w:endnote>
  <w:endnote w:type="continuationSeparator" w:id="0">
    <w:p w:rsidR="00695C38" w:rsidRDefault="00695C38" w:rsidP="00BD4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ntennaCond Bold">
    <w:altName w:val="Corbel"/>
    <w:panose1 w:val="00000000000000000000"/>
    <w:charset w:val="00"/>
    <w:family w:val="modern"/>
    <w:notTrueType/>
    <w:pitch w:val="variable"/>
    <w:sig w:usb0="800000AF" w:usb1="5000204A" w:usb2="00000000" w:usb3="00000000" w:csb0="00000193" w:csb1="00000000"/>
  </w:font>
  <w:font w:name="AntennaCond Regular">
    <w:altName w:val="Candara"/>
    <w:panose1 w:val="00000000000000000000"/>
    <w:charset w:val="00"/>
    <w:family w:val="modern"/>
    <w:notTrueType/>
    <w:pitch w:val="variable"/>
    <w:sig w:usb0="800000AF" w:usb1="5000204A" w:usb2="00000000" w:usb3="00000000" w:csb0="00000193" w:csb1="00000000"/>
  </w:font>
  <w:font w:name="Microsoft YaHei UI Light">
    <w:charset w:val="86"/>
    <w:family w:val="swiss"/>
    <w:pitch w:val="variable"/>
    <w:sig w:usb0="80000287" w:usb1="28CF0010"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C2" w:rsidRDefault="00C669C2">
    <w:pPr>
      <w:pStyle w:val="Pt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C38" w:rsidRDefault="00695C38" w:rsidP="00BD44FC">
      <w:r>
        <w:separator/>
      </w:r>
    </w:p>
  </w:footnote>
  <w:footnote w:type="continuationSeparator" w:id="0">
    <w:p w:rsidR="00695C38" w:rsidRDefault="00695C38" w:rsidP="00BD4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AD" w:rsidRPr="004C12D9" w:rsidRDefault="000E0428" w:rsidP="004C12D9">
    <w:pPr>
      <w:pStyle w:val="Hlavika"/>
      <w:tabs>
        <w:tab w:val="left" w:pos="-60"/>
        <w:tab w:val="center" w:pos="4252"/>
      </w:tabs>
      <w:ind w:left="-567"/>
      <w:jc w:val="right"/>
      <w:rPr>
        <w:b/>
        <w:color w:val="002060"/>
        <w:sz w:val="16"/>
        <w:szCs w:val="16"/>
      </w:rPr>
    </w:pPr>
    <w:r>
      <w:rPr>
        <w:b/>
        <w:noProof/>
        <w:color w:val="00206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2pt;margin-top:.9pt;width:42.65pt;height:42.55pt;z-index:25166131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v:imagedata r:id="rId1" o:title=""/>
          <w10:wrap side="largest"/>
        </v:shape>
        <o:OLEObject Type="Embed" ProgID="Word.Picture.8" ShapeID="_x0000_s2050" DrawAspect="Content" ObjectID="_1567405032" r:id="rId2"/>
      </w:pict>
    </w:r>
    <w:r w:rsidR="004C12D9">
      <w:rPr>
        <w:noProof/>
      </w:rPr>
      <w:drawing>
        <wp:inline distT="0" distB="0" distL="0" distR="0">
          <wp:extent cx="2022246" cy="650240"/>
          <wp:effectExtent l="0" t="0" r="0" b="0"/>
          <wp:docPr id="4" name="Obrázok 4" descr="Vnorený 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F88284-4135-441C-9DD6-C132B79B46E3" descr="Vnorený obrázok 1"/>
                  <pic:cNvPicPr>
                    <a:picLocks noChangeAspect="1" noChangeArrowheads="1"/>
                  </pic:cNvPicPr>
                </pic:nvPicPr>
                <pic:blipFill>
                  <a:blip r:embed="rId3" r:link="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4154" cy="6605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6146">
      <o:colormru v:ext="edit" colors="#ccecff"/>
    </o:shapedefaults>
    <o:shapelayout v:ext="edit">
      <o:idmap v:ext="edit" data="2"/>
    </o:shapelayout>
  </w:hdrShapeDefaults>
  <w:footnotePr>
    <w:footnote w:id="-1"/>
    <w:footnote w:id="0"/>
  </w:footnotePr>
  <w:endnotePr>
    <w:endnote w:id="-1"/>
    <w:endnote w:id="0"/>
  </w:endnotePr>
  <w:compat/>
  <w:rsids>
    <w:rsidRoot w:val="00401AAE"/>
    <w:rsid w:val="00043CCD"/>
    <w:rsid w:val="000563E8"/>
    <w:rsid w:val="0006322C"/>
    <w:rsid w:val="00065BE8"/>
    <w:rsid w:val="00084C8F"/>
    <w:rsid w:val="000A570B"/>
    <w:rsid w:val="000C57A2"/>
    <w:rsid w:val="000D6FCA"/>
    <w:rsid w:val="000E0428"/>
    <w:rsid w:val="001104AE"/>
    <w:rsid w:val="00141500"/>
    <w:rsid w:val="00162FDE"/>
    <w:rsid w:val="00167D78"/>
    <w:rsid w:val="00180C0E"/>
    <w:rsid w:val="001A764A"/>
    <w:rsid w:val="001B7552"/>
    <w:rsid w:val="001C191F"/>
    <w:rsid w:val="00246A4E"/>
    <w:rsid w:val="002B4232"/>
    <w:rsid w:val="002B45BB"/>
    <w:rsid w:val="002B6F3E"/>
    <w:rsid w:val="0032520C"/>
    <w:rsid w:val="00330981"/>
    <w:rsid w:val="003607A6"/>
    <w:rsid w:val="003665E4"/>
    <w:rsid w:val="00367496"/>
    <w:rsid w:val="0037007D"/>
    <w:rsid w:val="003A7364"/>
    <w:rsid w:val="003B0B47"/>
    <w:rsid w:val="003C2935"/>
    <w:rsid w:val="003C572C"/>
    <w:rsid w:val="00401AAE"/>
    <w:rsid w:val="00423A90"/>
    <w:rsid w:val="004765DA"/>
    <w:rsid w:val="00481693"/>
    <w:rsid w:val="00491139"/>
    <w:rsid w:val="0049590C"/>
    <w:rsid w:val="004C12D9"/>
    <w:rsid w:val="004D460C"/>
    <w:rsid w:val="00531ABA"/>
    <w:rsid w:val="00541BA4"/>
    <w:rsid w:val="00563F10"/>
    <w:rsid w:val="005A74A1"/>
    <w:rsid w:val="006555A2"/>
    <w:rsid w:val="00695C38"/>
    <w:rsid w:val="006E7C8A"/>
    <w:rsid w:val="0072065B"/>
    <w:rsid w:val="00724870"/>
    <w:rsid w:val="00727C06"/>
    <w:rsid w:val="0075043E"/>
    <w:rsid w:val="0076097E"/>
    <w:rsid w:val="00764668"/>
    <w:rsid w:val="00776A8C"/>
    <w:rsid w:val="007972A6"/>
    <w:rsid w:val="007F17E3"/>
    <w:rsid w:val="008359C5"/>
    <w:rsid w:val="00882B57"/>
    <w:rsid w:val="00886797"/>
    <w:rsid w:val="008B03F9"/>
    <w:rsid w:val="008B0CAE"/>
    <w:rsid w:val="008B2411"/>
    <w:rsid w:val="008D43FF"/>
    <w:rsid w:val="008F5E93"/>
    <w:rsid w:val="0093171D"/>
    <w:rsid w:val="00940E51"/>
    <w:rsid w:val="009643D4"/>
    <w:rsid w:val="00964C11"/>
    <w:rsid w:val="00984D5C"/>
    <w:rsid w:val="009C19A0"/>
    <w:rsid w:val="009D3CF1"/>
    <w:rsid w:val="009D7610"/>
    <w:rsid w:val="009F3A1D"/>
    <w:rsid w:val="00A925E3"/>
    <w:rsid w:val="00A97658"/>
    <w:rsid w:val="00AB7987"/>
    <w:rsid w:val="00B66272"/>
    <w:rsid w:val="00B86EAD"/>
    <w:rsid w:val="00B918C3"/>
    <w:rsid w:val="00B92D42"/>
    <w:rsid w:val="00BA5DC7"/>
    <w:rsid w:val="00BC1FAA"/>
    <w:rsid w:val="00BC70C1"/>
    <w:rsid w:val="00BD44FC"/>
    <w:rsid w:val="00C00B41"/>
    <w:rsid w:val="00C04CC4"/>
    <w:rsid w:val="00C20824"/>
    <w:rsid w:val="00C43967"/>
    <w:rsid w:val="00C44D82"/>
    <w:rsid w:val="00C44F7C"/>
    <w:rsid w:val="00C669C2"/>
    <w:rsid w:val="00CA5B69"/>
    <w:rsid w:val="00CC146D"/>
    <w:rsid w:val="00CD2B49"/>
    <w:rsid w:val="00CE06C5"/>
    <w:rsid w:val="00D105BF"/>
    <w:rsid w:val="00D2576B"/>
    <w:rsid w:val="00D63597"/>
    <w:rsid w:val="00D920C7"/>
    <w:rsid w:val="00DF1B8A"/>
    <w:rsid w:val="00DF246E"/>
    <w:rsid w:val="00E24637"/>
    <w:rsid w:val="00E70ECA"/>
    <w:rsid w:val="00E83F9E"/>
    <w:rsid w:val="00EA0231"/>
    <w:rsid w:val="00EF330E"/>
    <w:rsid w:val="00F13860"/>
    <w:rsid w:val="00F25C16"/>
    <w:rsid w:val="00FB4570"/>
    <w:rsid w:val="00FD299B"/>
    <w:rsid w:val="00FD5996"/>
    <w:rsid w:val="00FD6D5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AAE"/>
    <w:pPr>
      <w:spacing w:after="0" w:line="240" w:lineRule="auto"/>
    </w:pPr>
    <w:rPr>
      <w:rFonts w:ascii="Arial" w:eastAsia="Times New Roman" w:hAnsi="Arial" w:cs="Arial"/>
      <w:sz w:val="24"/>
      <w:szCs w:val="24"/>
      <w:lang w:eastAsia="sk-SK"/>
    </w:rPr>
  </w:style>
  <w:style w:type="paragraph" w:styleId="Nadpis2">
    <w:name w:val="heading 2"/>
    <w:basedOn w:val="Normlny"/>
    <w:next w:val="Normlny"/>
    <w:link w:val="Nadpis2Char"/>
    <w:qFormat/>
    <w:rsid w:val="00BA5DC7"/>
    <w:pPr>
      <w:keepNext/>
      <w:spacing w:before="240" w:after="60"/>
      <w:outlineLvl w:val="1"/>
    </w:pPr>
    <w:rPr>
      <w:b/>
      <w:bCs/>
      <w:i/>
      <w:iCs/>
      <w:sz w:val="28"/>
      <w:szCs w:val="28"/>
    </w:rPr>
  </w:style>
  <w:style w:type="paragraph" w:styleId="Nadpis7">
    <w:name w:val="heading 7"/>
    <w:basedOn w:val="Normlny"/>
    <w:next w:val="Normlny"/>
    <w:link w:val="Nadpis7Char"/>
    <w:qFormat/>
    <w:rsid w:val="00401AAE"/>
    <w:pPr>
      <w:keepNext/>
      <w:outlineLvl w:val="6"/>
    </w:pPr>
    <w:rPr>
      <w:rFonts w:ascii="Geneva" w:eastAsia="Geneva" w:hAnsi="Geneva" w:cs="Times New Roman"/>
      <w:b/>
      <w:color w:val="000080"/>
      <w:szCs w:val="20"/>
    </w:rPr>
  </w:style>
  <w:style w:type="paragraph" w:styleId="Nadpis9">
    <w:name w:val="heading 9"/>
    <w:basedOn w:val="Normlny"/>
    <w:next w:val="Normlny"/>
    <w:link w:val="Nadpis9Char"/>
    <w:qFormat/>
    <w:rsid w:val="00401AAE"/>
    <w:pPr>
      <w:spacing w:before="240" w:after="60"/>
      <w:outlineLvl w:val="8"/>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rsid w:val="00401AAE"/>
    <w:rPr>
      <w:rFonts w:ascii="Geneva" w:eastAsia="Geneva" w:hAnsi="Geneva" w:cs="Times New Roman"/>
      <w:b/>
      <w:color w:val="000080"/>
      <w:sz w:val="24"/>
      <w:szCs w:val="20"/>
      <w:lang w:eastAsia="sk-SK"/>
    </w:rPr>
  </w:style>
  <w:style w:type="character" w:customStyle="1" w:styleId="Nadpis9Char">
    <w:name w:val="Nadpis 9 Char"/>
    <w:basedOn w:val="Predvolenpsmoodseku"/>
    <w:link w:val="Nadpis9"/>
    <w:rsid w:val="00401AAE"/>
    <w:rPr>
      <w:rFonts w:ascii="Arial" w:eastAsia="Times New Roman" w:hAnsi="Arial" w:cs="Arial"/>
      <w:lang w:eastAsia="sk-SK"/>
    </w:rPr>
  </w:style>
  <w:style w:type="paragraph" w:styleId="Hlavika">
    <w:name w:val="header"/>
    <w:basedOn w:val="Normlny"/>
    <w:link w:val="HlavikaChar"/>
    <w:uiPriority w:val="99"/>
    <w:unhideWhenUsed/>
    <w:rsid w:val="00BD44FC"/>
    <w:pPr>
      <w:tabs>
        <w:tab w:val="center" w:pos="4536"/>
        <w:tab w:val="right" w:pos="9072"/>
      </w:tabs>
    </w:pPr>
  </w:style>
  <w:style w:type="character" w:customStyle="1" w:styleId="HlavikaChar">
    <w:name w:val="Hlavička Char"/>
    <w:basedOn w:val="Predvolenpsmoodseku"/>
    <w:link w:val="Hlavika"/>
    <w:uiPriority w:val="99"/>
    <w:rsid w:val="00BD44FC"/>
    <w:rPr>
      <w:rFonts w:ascii="Arial" w:eastAsia="Times New Roman" w:hAnsi="Arial" w:cs="Arial"/>
      <w:sz w:val="24"/>
      <w:szCs w:val="24"/>
      <w:lang w:eastAsia="sk-SK"/>
    </w:rPr>
  </w:style>
  <w:style w:type="paragraph" w:styleId="Pta">
    <w:name w:val="footer"/>
    <w:basedOn w:val="Normlny"/>
    <w:link w:val="PtaChar"/>
    <w:uiPriority w:val="99"/>
    <w:unhideWhenUsed/>
    <w:rsid w:val="00BD44FC"/>
    <w:pPr>
      <w:tabs>
        <w:tab w:val="center" w:pos="4536"/>
        <w:tab w:val="right" w:pos="9072"/>
      </w:tabs>
    </w:pPr>
  </w:style>
  <w:style w:type="character" w:customStyle="1" w:styleId="PtaChar">
    <w:name w:val="Päta Char"/>
    <w:basedOn w:val="Predvolenpsmoodseku"/>
    <w:link w:val="Pta"/>
    <w:uiPriority w:val="99"/>
    <w:rsid w:val="00BD44FC"/>
    <w:rPr>
      <w:rFonts w:ascii="Arial" w:eastAsia="Times New Roman" w:hAnsi="Arial" w:cs="Arial"/>
      <w:sz w:val="24"/>
      <w:szCs w:val="24"/>
      <w:lang w:eastAsia="sk-SK"/>
    </w:rPr>
  </w:style>
  <w:style w:type="character" w:customStyle="1" w:styleId="Nadpis2Char">
    <w:name w:val="Nadpis 2 Char"/>
    <w:basedOn w:val="Predvolenpsmoodseku"/>
    <w:link w:val="Nadpis2"/>
    <w:rsid w:val="00BA5DC7"/>
    <w:rPr>
      <w:rFonts w:ascii="Arial" w:eastAsia="Times New Roman" w:hAnsi="Arial" w:cs="Arial"/>
      <w:b/>
      <w:bCs/>
      <w:i/>
      <w:iCs/>
      <w:sz w:val="28"/>
      <w:szCs w:val="28"/>
      <w:lang w:eastAsia="sk-SK"/>
    </w:rPr>
  </w:style>
  <w:style w:type="character" w:styleId="Hypertextovprepojenie">
    <w:name w:val="Hyperlink"/>
    <w:basedOn w:val="Predvolenpsmoodseku"/>
    <w:uiPriority w:val="99"/>
    <w:unhideWhenUsed/>
    <w:rsid w:val="00B918C3"/>
    <w:rPr>
      <w:color w:val="0563C1" w:themeColor="hyperlink"/>
      <w:u w:val="single"/>
    </w:rPr>
  </w:style>
  <w:style w:type="paragraph" w:styleId="Textbubliny">
    <w:name w:val="Balloon Text"/>
    <w:basedOn w:val="Normlny"/>
    <w:link w:val="TextbublinyChar"/>
    <w:uiPriority w:val="99"/>
    <w:semiHidden/>
    <w:unhideWhenUsed/>
    <w:rsid w:val="00D257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576B"/>
    <w:rPr>
      <w:rFonts w:ascii="Segoe UI" w:eastAsia="Times New Roman" w:hAnsi="Segoe UI" w:cs="Segoe UI"/>
      <w:sz w:val="18"/>
      <w:szCs w:val="18"/>
      <w:lang w:eastAsia="sk-SK"/>
    </w:rPr>
  </w:style>
</w:styles>
</file>

<file path=word/webSettings.xml><?xml version="1.0" encoding="utf-8"?>
<w:webSettings xmlns:r="http://schemas.openxmlformats.org/officeDocument/2006/relationships" xmlns:w="http://schemas.openxmlformats.org/wordprocessingml/2006/main">
  <w:divs>
    <w:div w:id="215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ccf.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cid:ii_15e7c4bc5763b64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A5B5-823E-4AB8-BC88-4153AE1F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cp:lastModifiedBy>
  <cp:revision>3</cp:revision>
  <cp:lastPrinted>2017-09-13T08:48:00Z</cp:lastPrinted>
  <dcterms:created xsi:type="dcterms:W3CDTF">2017-09-20T07:30:00Z</dcterms:created>
  <dcterms:modified xsi:type="dcterms:W3CDTF">2017-09-20T07:31:00Z</dcterms:modified>
</cp:coreProperties>
</file>